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D5FF" w14:textId="1D99E1E5" w:rsidR="005514E7" w:rsidRDefault="005514E7" w:rsidP="005514E7">
      <w:r>
        <w:rPr>
          <w:noProof/>
        </w:rPr>
        <w:drawing>
          <wp:inline distT="0" distB="0" distL="0" distR="0" wp14:anchorId="19858068" wp14:editId="6490AF17">
            <wp:extent cx="5204460" cy="1661160"/>
            <wp:effectExtent l="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D64AA" w14:textId="77777777" w:rsidR="005514E7" w:rsidRDefault="005514E7" w:rsidP="005514E7"/>
    <w:p w14:paraId="79BB9D1B" w14:textId="77777777" w:rsidR="005514E7" w:rsidRDefault="005514E7" w:rsidP="005514E7">
      <w:pPr>
        <w:pStyle w:val="a3"/>
        <w:jc w:val="center"/>
        <w:rPr>
          <w:b/>
          <w:sz w:val="28"/>
          <w:szCs w:val="28"/>
        </w:rPr>
      </w:pPr>
    </w:p>
    <w:p w14:paraId="2D86FC5C" w14:textId="77777777" w:rsidR="005514E7" w:rsidRDefault="005514E7" w:rsidP="005514E7">
      <w:pPr>
        <w:pStyle w:val="a3"/>
        <w:jc w:val="center"/>
        <w:rPr>
          <w:b/>
          <w:sz w:val="28"/>
          <w:szCs w:val="28"/>
        </w:rPr>
      </w:pPr>
    </w:p>
    <w:p w14:paraId="532BECF1" w14:textId="77777777" w:rsidR="005514E7" w:rsidRDefault="005514E7" w:rsidP="00CC4D29">
      <w:pPr>
        <w:pStyle w:val="a3"/>
        <w:rPr>
          <w:b/>
          <w:sz w:val="28"/>
          <w:szCs w:val="28"/>
        </w:rPr>
      </w:pPr>
    </w:p>
    <w:p w14:paraId="572DBDBB" w14:textId="77777777" w:rsidR="005514E7" w:rsidRDefault="005514E7" w:rsidP="005514E7">
      <w:pPr>
        <w:pStyle w:val="a3"/>
        <w:jc w:val="center"/>
        <w:rPr>
          <w:b/>
          <w:sz w:val="28"/>
          <w:szCs w:val="28"/>
        </w:rPr>
      </w:pPr>
    </w:p>
    <w:p w14:paraId="10D48328" w14:textId="77777777" w:rsidR="005514E7" w:rsidRDefault="005514E7" w:rsidP="005514E7">
      <w:pPr>
        <w:pStyle w:val="a3"/>
        <w:jc w:val="center"/>
        <w:rPr>
          <w:b/>
          <w:sz w:val="28"/>
          <w:szCs w:val="28"/>
        </w:rPr>
      </w:pPr>
    </w:p>
    <w:p w14:paraId="43B84F4D" w14:textId="77777777" w:rsidR="005514E7" w:rsidRDefault="005514E7" w:rsidP="005514E7">
      <w:pPr>
        <w:pStyle w:val="a3"/>
        <w:jc w:val="center"/>
        <w:rPr>
          <w:b/>
          <w:sz w:val="28"/>
          <w:szCs w:val="28"/>
        </w:rPr>
      </w:pPr>
    </w:p>
    <w:p w14:paraId="10C7188A" w14:textId="77777777" w:rsidR="005514E7" w:rsidRDefault="005514E7" w:rsidP="005514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«ΕΠΙΣΤΗΜΟΝΙΚΗ ΗΜΕΡΙΔΑ ΣΤΗ ΜΝΗΜΗ ΚΡΑΤΕΡΟΥ ΙΩΑΝΝΟΥ»</w:t>
      </w:r>
    </w:p>
    <w:p w14:paraId="41051843" w14:textId="425933C5" w:rsidR="005514E7" w:rsidRDefault="009665FF" w:rsidP="005514E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ΠΑΡΑΣΚΕΥΗ</w:t>
      </w:r>
      <w:r w:rsidR="005514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 ΟΚΤΩΒΡΙΟΥ 2022</w:t>
      </w:r>
      <w:r w:rsidR="005514E7">
        <w:rPr>
          <w:b/>
          <w:sz w:val="24"/>
          <w:szCs w:val="24"/>
        </w:rPr>
        <w:t>, 17:30 μμ.</w:t>
      </w:r>
    </w:p>
    <w:p w14:paraId="7B8089AB" w14:textId="77777777" w:rsidR="005514E7" w:rsidRDefault="005514E7" w:rsidP="005514E7">
      <w:pPr>
        <w:pStyle w:val="a3"/>
        <w:jc w:val="center"/>
        <w:rPr>
          <w:b/>
          <w:sz w:val="24"/>
          <w:szCs w:val="24"/>
        </w:rPr>
      </w:pPr>
    </w:p>
    <w:p w14:paraId="0D2E6254" w14:textId="77777777" w:rsidR="005514E7" w:rsidRDefault="005514E7" w:rsidP="005514E7">
      <w:pPr>
        <w:pStyle w:val="a3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Χώρος Διεξαγωγής</w:t>
      </w:r>
    </w:p>
    <w:p w14:paraId="477EF812" w14:textId="77777777" w:rsidR="005514E7" w:rsidRDefault="005514E7" w:rsidP="005514E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ΑΜΦΙΘΕΑΤΡΟ ΤΕΛΕΤΩΝ ΝΟΜΙΚΗΣ  ΣΧΟΛΗΣ,</w:t>
      </w:r>
    </w:p>
    <w:p w14:paraId="6CFFB649" w14:textId="77777777" w:rsidR="005514E7" w:rsidRDefault="005514E7" w:rsidP="005514E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ΝΟΜΙΚΗ ΣΧΟΛΗ, ΔΠΘ.</w:t>
      </w:r>
    </w:p>
    <w:p w14:paraId="2900F001" w14:textId="60B65BE5" w:rsidR="005514E7" w:rsidRDefault="005514E7" w:rsidP="005514E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ΠΑΝΕΠΙΣΤΗΜΙΟΥΠΟΛΗ, ΚΟΜΟΤΗΝΗ</w:t>
      </w:r>
    </w:p>
    <w:p w14:paraId="4EF03EAD" w14:textId="71A14E8F" w:rsidR="009665FF" w:rsidRDefault="009665FF" w:rsidP="005514E7">
      <w:pPr>
        <w:pStyle w:val="a3"/>
        <w:jc w:val="center"/>
        <w:rPr>
          <w:b/>
          <w:sz w:val="24"/>
          <w:szCs w:val="24"/>
        </w:rPr>
      </w:pPr>
    </w:p>
    <w:p w14:paraId="0F480A68" w14:textId="684859BF" w:rsidR="009665FF" w:rsidRPr="007C049B" w:rsidRDefault="009665FF" w:rsidP="00966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εκδήλωση θα διεξαχθεί με φυσική παρουσία (τήρηση όλων των </w:t>
      </w:r>
      <w:r w:rsidR="00E6263D">
        <w:rPr>
          <w:rFonts w:ascii="Times New Roman" w:hAnsi="Times New Roman" w:cs="Times New Roman"/>
          <w:b/>
          <w:sz w:val="24"/>
          <w:szCs w:val="24"/>
        </w:rPr>
        <w:t>προβλεπόμενων</w:t>
      </w:r>
      <w:r>
        <w:rPr>
          <w:rFonts w:ascii="Times New Roman" w:hAnsi="Times New Roman" w:cs="Times New Roman"/>
          <w:b/>
          <w:sz w:val="24"/>
          <w:szCs w:val="24"/>
        </w:rPr>
        <w:t xml:space="preserve"> υγειονομικών μέτρων) και ταυτόχρονη μετάδοση με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streaming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στην πλατφόρμα του Εργαστηρίου στο Facebook</w:t>
      </w:r>
      <w:r w:rsidR="00CB6D58">
        <w:rPr>
          <w:rFonts w:ascii="Times New Roman" w:hAnsi="Times New Roman" w:cs="Times New Roman"/>
          <w:b/>
          <w:sz w:val="24"/>
          <w:szCs w:val="24"/>
        </w:rPr>
        <w:t xml:space="preserve"> και το κανάλι της Νομικής Σχολής ΔΠΘ στο </w:t>
      </w:r>
      <w:r w:rsidR="00CB6D58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9C3EFFA" w14:textId="39EDDC2F" w:rsidR="009665FF" w:rsidRPr="007F401B" w:rsidRDefault="009665FF" w:rsidP="00966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1B">
        <w:rPr>
          <w:rFonts w:ascii="Times New Roman" w:hAnsi="Times New Roman" w:cs="Times New Roman"/>
          <w:b/>
          <w:sz w:val="24"/>
          <w:szCs w:val="24"/>
        </w:rPr>
        <w:t>Θα δοθούν διπλώματα παρακολούθησης (Εγγραφές σ</w:t>
      </w:r>
      <w:r>
        <w:rPr>
          <w:rFonts w:ascii="Times New Roman" w:hAnsi="Times New Roman" w:cs="Times New Roman"/>
          <w:b/>
          <w:sz w:val="24"/>
          <w:szCs w:val="24"/>
        </w:rPr>
        <w:t>την είσοδο του Αμφιθεάτρου 16:45-17:20</w:t>
      </w:r>
      <w:r w:rsidRPr="007F401B">
        <w:rPr>
          <w:rFonts w:ascii="Times New Roman" w:hAnsi="Times New Roman" w:cs="Times New Roman"/>
          <w:b/>
          <w:sz w:val="24"/>
          <w:szCs w:val="24"/>
        </w:rPr>
        <w:t>)</w:t>
      </w:r>
    </w:p>
    <w:p w14:paraId="544FAA60" w14:textId="77777777" w:rsidR="009665FF" w:rsidRDefault="009665FF" w:rsidP="005514E7">
      <w:pPr>
        <w:pStyle w:val="a3"/>
        <w:jc w:val="center"/>
        <w:rPr>
          <w:b/>
          <w:sz w:val="24"/>
          <w:szCs w:val="24"/>
        </w:rPr>
      </w:pPr>
    </w:p>
    <w:p w14:paraId="240415FB" w14:textId="77777777" w:rsidR="005514E7" w:rsidRDefault="005514E7" w:rsidP="005514E7"/>
    <w:p w14:paraId="4BCBF9D3" w14:textId="77777777" w:rsidR="005514E7" w:rsidRDefault="005514E7" w:rsidP="005514E7">
      <w:pPr>
        <w:jc w:val="center"/>
        <w:rPr>
          <w:b/>
        </w:rPr>
      </w:pPr>
    </w:p>
    <w:p w14:paraId="6B3C03F8" w14:textId="77777777" w:rsidR="005514E7" w:rsidRDefault="005514E7" w:rsidP="005514E7">
      <w:pPr>
        <w:jc w:val="center"/>
        <w:rPr>
          <w:b/>
        </w:rPr>
      </w:pPr>
    </w:p>
    <w:p w14:paraId="787125A5" w14:textId="77777777" w:rsidR="005514E7" w:rsidRDefault="005514E7" w:rsidP="005514E7">
      <w:pPr>
        <w:jc w:val="center"/>
        <w:rPr>
          <w:b/>
        </w:rPr>
      </w:pPr>
    </w:p>
    <w:p w14:paraId="27BE2227" w14:textId="77777777" w:rsidR="005514E7" w:rsidRDefault="005514E7" w:rsidP="005514E7">
      <w:pPr>
        <w:jc w:val="center"/>
        <w:rPr>
          <w:b/>
        </w:rPr>
      </w:pPr>
    </w:p>
    <w:p w14:paraId="44310BB5" w14:textId="77777777" w:rsidR="005514E7" w:rsidRDefault="005514E7" w:rsidP="005514E7">
      <w:pPr>
        <w:jc w:val="center"/>
        <w:rPr>
          <w:b/>
        </w:rPr>
      </w:pPr>
    </w:p>
    <w:p w14:paraId="1DEFFC8B" w14:textId="77777777" w:rsidR="005514E7" w:rsidRDefault="005514E7" w:rsidP="00CC4D29">
      <w:pPr>
        <w:rPr>
          <w:b/>
        </w:rPr>
      </w:pPr>
    </w:p>
    <w:p w14:paraId="1AB81087" w14:textId="77777777" w:rsidR="005514E7" w:rsidRDefault="005514E7" w:rsidP="005514E7">
      <w:pPr>
        <w:jc w:val="center"/>
        <w:rPr>
          <w:b/>
        </w:rPr>
      </w:pPr>
    </w:p>
    <w:p w14:paraId="225ECF14" w14:textId="77777777" w:rsidR="005514E7" w:rsidRDefault="005514E7" w:rsidP="005514E7">
      <w:pPr>
        <w:jc w:val="center"/>
        <w:rPr>
          <w:b/>
        </w:rPr>
      </w:pPr>
    </w:p>
    <w:p w14:paraId="2A3B0969" w14:textId="77777777" w:rsidR="005514E7" w:rsidRDefault="005514E7" w:rsidP="005514E7">
      <w:pPr>
        <w:jc w:val="center"/>
        <w:rPr>
          <w:b/>
        </w:rPr>
      </w:pPr>
      <w:r>
        <w:rPr>
          <w:b/>
        </w:rPr>
        <w:t>Πρόγραμμα</w:t>
      </w:r>
    </w:p>
    <w:p w14:paraId="35E4BE23" w14:textId="77777777" w:rsidR="005514E7" w:rsidRDefault="005514E7" w:rsidP="005514E7">
      <w:r>
        <w:rPr>
          <w:b/>
        </w:rPr>
        <w:t>17:30:</w:t>
      </w:r>
      <w:r>
        <w:t xml:space="preserve"> Έναρξη Ημερίδας-Χαιρετισμοί</w:t>
      </w:r>
    </w:p>
    <w:p w14:paraId="06A9C476" w14:textId="4F2EBB3C" w:rsidR="005514E7" w:rsidRDefault="005514E7" w:rsidP="006C3BF5">
      <w:pPr>
        <w:jc w:val="both"/>
      </w:pPr>
      <w:r>
        <w:rPr>
          <w:b/>
        </w:rPr>
        <w:t>1</w:t>
      </w:r>
      <w:r w:rsidR="00F1254C">
        <w:rPr>
          <w:b/>
        </w:rPr>
        <w:t>7</w:t>
      </w:r>
      <w:r>
        <w:rPr>
          <w:b/>
        </w:rPr>
        <w:t>:</w:t>
      </w:r>
      <w:r w:rsidR="00F1254C">
        <w:rPr>
          <w:b/>
        </w:rPr>
        <w:t>4</w:t>
      </w:r>
      <w:r>
        <w:rPr>
          <w:b/>
        </w:rPr>
        <w:t>5-1</w:t>
      </w:r>
      <w:r w:rsidR="00F1254C">
        <w:rPr>
          <w:b/>
        </w:rPr>
        <w:t>8</w:t>
      </w:r>
      <w:r>
        <w:rPr>
          <w:b/>
        </w:rPr>
        <w:t>:</w:t>
      </w:r>
      <w:r w:rsidR="00F1254C">
        <w:rPr>
          <w:b/>
        </w:rPr>
        <w:t>3</w:t>
      </w:r>
      <w:r>
        <w:rPr>
          <w:b/>
        </w:rPr>
        <w:t>0:</w:t>
      </w:r>
      <w:r>
        <w:t xml:space="preserve"> </w:t>
      </w:r>
      <w:r w:rsidRPr="006C3BF5">
        <w:rPr>
          <w:b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Διάλεξη στη Μνήμη Κρατερού Ιωάννου</w:t>
      </w:r>
    </w:p>
    <w:p w14:paraId="39E2955F" w14:textId="7CE2629F" w:rsidR="005514E7" w:rsidRPr="00F1254C" w:rsidRDefault="00F1254C" w:rsidP="00F1254C">
      <w:pPr>
        <w:jc w:val="center"/>
        <w:rPr>
          <w:b/>
          <w:bCs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1254C">
        <w:rPr>
          <w:b/>
          <w:bCs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«Η ΣΥΜΒΑΣΗ ΤΩΝ ΗΝΩΜΕΝΩΝ ΕΘΝΩΝ ΓΙΑ ΤΟ ΔΙΚΑΙΟ ΤΗΣ ΘΑΛΑΣΣΑΣ 40 ΧΡΟΝΙΑ ΜΕΤΑ: ΑΠΟΤΙΜΗΣΗ ΚΑΙ ΝΕΕΣ ΠΡΟΚΛΗΣΕΙΣ»</w:t>
      </w:r>
    </w:p>
    <w:p w14:paraId="1D4688E8" w14:textId="61B10246" w:rsidR="00F1254C" w:rsidRPr="00F1254C" w:rsidRDefault="00F1254C" w:rsidP="00F1254C">
      <w:pPr>
        <w:pStyle w:val="a3"/>
        <w:jc w:val="center"/>
        <w:rPr>
          <w:b/>
          <w:bCs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1254C">
        <w:rPr>
          <w:b/>
          <w:bCs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Δρ. ΑΝΑΣΤΑΣΙΑ ΣΤΡΑΤΗ</w:t>
      </w:r>
    </w:p>
    <w:p w14:paraId="5EB1202E" w14:textId="1F2588E0" w:rsidR="00F1254C" w:rsidRPr="00F1254C" w:rsidRDefault="00F1254C" w:rsidP="00F1254C">
      <w:pPr>
        <w:pStyle w:val="a3"/>
        <w:jc w:val="center"/>
        <w:rPr>
          <w:b/>
          <w:bCs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F1254C">
        <w:rPr>
          <w:b/>
          <w:bCs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ΕΜΠΕΙΡΟΓΝΩΜΩΝ ΠΡΕΣΒΕΥΤΗΣ ΣΥΜΒΟΥΛΟΣ ΥΠΕΞ</w:t>
      </w:r>
    </w:p>
    <w:p w14:paraId="7E00B9BC" w14:textId="77777777" w:rsidR="00F1254C" w:rsidRDefault="00F1254C" w:rsidP="00F1254C">
      <w:pPr>
        <w:pStyle w:val="a3"/>
      </w:pPr>
    </w:p>
    <w:p w14:paraId="5BD02F63" w14:textId="5A2F4BF7" w:rsidR="005514E7" w:rsidRDefault="005514E7" w:rsidP="005514E7">
      <w:r>
        <w:rPr>
          <w:b/>
        </w:rPr>
        <w:t>1</w:t>
      </w:r>
      <w:r w:rsidR="00F1254C">
        <w:rPr>
          <w:b/>
        </w:rPr>
        <w:t>8:30-18:40</w:t>
      </w:r>
      <w:r>
        <w:t xml:space="preserve"> Διάλειμμα </w:t>
      </w:r>
    </w:p>
    <w:p w14:paraId="7C5B6255" w14:textId="57C16D43" w:rsidR="00810BD9" w:rsidRDefault="005514E7" w:rsidP="005514E7">
      <w:r>
        <w:rPr>
          <w:b/>
        </w:rPr>
        <w:t>1</w:t>
      </w:r>
      <w:r w:rsidR="00F1254C">
        <w:rPr>
          <w:b/>
        </w:rPr>
        <w:t>8</w:t>
      </w:r>
      <w:r>
        <w:rPr>
          <w:b/>
        </w:rPr>
        <w:t>:</w:t>
      </w:r>
      <w:r w:rsidR="00F1254C">
        <w:rPr>
          <w:b/>
        </w:rPr>
        <w:t>4</w:t>
      </w:r>
      <w:r>
        <w:rPr>
          <w:b/>
        </w:rPr>
        <w:t>5-</w:t>
      </w:r>
      <w:r w:rsidR="006C3BF5">
        <w:rPr>
          <w:b/>
        </w:rPr>
        <w:t>20</w:t>
      </w:r>
      <w:r>
        <w:rPr>
          <w:b/>
        </w:rPr>
        <w:t>:</w:t>
      </w:r>
      <w:r w:rsidR="006C3BF5">
        <w:rPr>
          <w:b/>
        </w:rPr>
        <w:t>30</w:t>
      </w:r>
      <w:r w:rsidR="00810BD9">
        <w:t>: Παρουσίαση Συλλογικής Μελέτης</w:t>
      </w:r>
      <w:r w:rsidR="00C164F7">
        <w:t xml:space="preserve"> </w:t>
      </w:r>
      <w:r w:rsidR="00810BD9">
        <w:t>Ομάδας Μελών του Εργαστηρίου</w:t>
      </w:r>
    </w:p>
    <w:p w14:paraId="5CB6D8AE" w14:textId="518527F9" w:rsidR="005514E7" w:rsidRPr="00810BD9" w:rsidRDefault="00810BD9" w:rsidP="00810BD9">
      <w:pPr>
        <w:jc w:val="center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810BD9"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ΟΙ ΕΛΛΗΝΟ-ΤΟΥΡΚΙΚΕΣ ΘΑΛΑΣΣΙΕΣ ΔΙΑΦΟΡΕΣ ΣΤΟ ΑΙΓΑΙΟ ΚΑΙ ΤΗΝ ΑΝΑΤΟΛΙΚΗ ΜΕΣΟΓΕΙΟ. ΜΙΑ ΝΟΜΙΚΗ ΑΝΑΛΥΣΗ</w:t>
      </w:r>
    </w:p>
    <w:p w14:paraId="6DA384BE" w14:textId="1B60780B" w:rsidR="005514E7" w:rsidRDefault="005514E7" w:rsidP="00B003C1">
      <w:pPr>
        <w:pStyle w:val="a3"/>
      </w:pPr>
      <w:r w:rsidRPr="00810BD9">
        <w:rPr>
          <w:i/>
          <w:u w:val="single"/>
        </w:rPr>
        <w:t xml:space="preserve"> </w:t>
      </w:r>
      <w:r w:rsidR="00810BD9" w:rsidRPr="00810BD9">
        <w:rPr>
          <w:u w:val="single"/>
        </w:rPr>
        <w:t>Συντονιστής Μελέτης</w:t>
      </w:r>
      <w:r w:rsidR="00810BD9">
        <w:t xml:space="preserve">: Αθανάσιος </w:t>
      </w:r>
      <w:proofErr w:type="spellStart"/>
      <w:r w:rsidR="00810BD9">
        <w:t>Πεφτίνας</w:t>
      </w:r>
      <w:proofErr w:type="spellEnd"/>
      <w:r w:rsidR="00810BD9">
        <w:t>, Υποψήφιος Διδάκτωρ, Πανεπιστήμιο της Οξφόρδης</w:t>
      </w:r>
    </w:p>
    <w:p w14:paraId="5EEA0866" w14:textId="1D0DD9A2" w:rsidR="00810BD9" w:rsidRDefault="00810BD9" w:rsidP="00B003C1">
      <w:pPr>
        <w:pStyle w:val="a3"/>
      </w:pPr>
      <w:r w:rsidRPr="00810BD9">
        <w:rPr>
          <w:u w:val="single"/>
        </w:rPr>
        <w:t>Ερευνητική Ομάδα</w:t>
      </w:r>
      <w:r>
        <w:t xml:space="preserve">: Εμμανουήλ </w:t>
      </w:r>
      <w:proofErr w:type="spellStart"/>
      <w:r>
        <w:t>Αμανιός</w:t>
      </w:r>
      <w:proofErr w:type="spellEnd"/>
      <w:r>
        <w:t xml:space="preserve">, Διομήδης Παπαδόπουλος, Ιωάννης </w:t>
      </w:r>
      <w:proofErr w:type="spellStart"/>
      <w:r>
        <w:t>Μπάμνιος</w:t>
      </w:r>
      <w:proofErr w:type="spellEnd"/>
      <w:r>
        <w:t xml:space="preserve">, Ευαγγελία </w:t>
      </w:r>
      <w:proofErr w:type="spellStart"/>
      <w:r>
        <w:t>Κουτσογιαννάκη</w:t>
      </w:r>
      <w:proofErr w:type="spellEnd"/>
      <w:r>
        <w:t xml:space="preserve">, Αλεξάνδρα </w:t>
      </w:r>
      <w:proofErr w:type="spellStart"/>
      <w:r>
        <w:t>Κριαρή</w:t>
      </w:r>
      <w:proofErr w:type="spellEnd"/>
      <w:r>
        <w:t xml:space="preserve">, Κωνσταντίνος </w:t>
      </w:r>
      <w:proofErr w:type="spellStart"/>
      <w:r>
        <w:t>Αυγητίδης</w:t>
      </w:r>
      <w:proofErr w:type="spellEnd"/>
    </w:p>
    <w:p w14:paraId="0F0F6242" w14:textId="77777777" w:rsidR="00892E95" w:rsidRDefault="00892E95" w:rsidP="00810BD9">
      <w:pPr>
        <w:rPr>
          <w:iCs/>
          <w:u w:val="single"/>
        </w:rPr>
      </w:pPr>
    </w:p>
    <w:p w14:paraId="3762D0C0" w14:textId="4D6AA381" w:rsidR="00885F75" w:rsidRPr="00885F75" w:rsidRDefault="00885F75" w:rsidP="00810BD9">
      <w:pPr>
        <w:rPr>
          <w:iCs/>
          <w:u w:val="single"/>
        </w:rPr>
      </w:pPr>
      <w:r w:rsidRPr="00885F75">
        <w:rPr>
          <w:iCs/>
          <w:u w:val="single"/>
        </w:rPr>
        <w:t>Εισηγήσεις</w:t>
      </w:r>
    </w:p>
    <w:p w14:paraId="6630B9F4" w14:textId="1972DE05" w:rsidR="00885F75" w:rsidRDefault="00885F75" w:rsidP="00810BD9">
      <w:pPr>
        <w:rPr>
          <w:iCs/>
        </w:rPr>
      </w:pPr>
      <w:r>
        <w:rPr>
          <w:iCs/>
        </w:rPr>
        <w:t xml:space="preserve">Αθανάσιος </w:t>
      </w:r>
      <w:proofErr w:type="spellStart"/>
      <w:r>
        <w:rPr>
          <w:iCs/>
        </w:rPr>
        <w:t>Πεφτίνας</w:t>
      </w:r>
      <w:proofErr w:type="spellEnd"/>
      <w:r>
        <w:rPr>
          <w:iCs/>
        </w:rPr>
        <w:t xml:space="preserve">: </w:t>
      </w:r>
      <w:r>
        <w:rPr>
          <w:i/>
        </w:rPr>
        <w:t>Παρουσίαση της Έρευνας – Βασικών Εννοιών της Διαφοράς</w:t>
      </w:r>
    </w:p>
    <w:p w14:paraId="07F5323D" w14:textId="21C40CB0" w:rsidR="00885F75" w:rsidRPr="00885F75" w:rsidRDefault="00892E95" w:rsidP="00885F75">
      <w:pPr>
        <w:pStyle w:val="a3"/>
        <w:rPr>
          <w:i/>
          <w:iCs/>
        </w:rPr>
      </w:pPr>
      <w:r>
        <w:rPr>
          <w:iCs/>
        </w:rPr>
        <w:t>Γιάννης</w:t>
      </w:r>
      <w:r w:rsidR="00885F75">
        <w:rPr>
          <w:iCs/>
        </w:rPr>
        <w:t xml:space="preserve"> </w:t>
      </w:r>
      <w:proofErr w:type="spellStart"/>
      <w:r w:rsidR="00885F75">
        <w:rPr>
          <w:iCs/>
        </w:rPr>
        <w:t>Μπάμνιος</w:t>
      </w:r>
      <w:proofErr w:type="spellEnd"/>
      <w:r w:rsidR="00885F75">
        <w:rPr>
          <w:iCs/>
        </w:rPr>
        <w:t xml:space="preserve">: </w:t>
      </w:r>
      <w:r w:rsidR="00885F75" w:rsidRPr="00885F75">
        <w:rPr>
          <w:i/>
          <w:iCs/>
        </w:rPr>
        <w:t>Επέκταση της Αιγιαλίτιδας Ζώνης στο Αιγαίο και Νοτίως της Κρήτης</w:t>
      </w:r>
    </w:p>
    <w:p w14:paraId="1FC8AF99" w14:textId="56ED8F26" w:rsidR="00885F75" w:rsidRPr="00885F75" w:rsidRDefault="00885F75" w:rsidP="00885F75">
      <w:pPr>
        <w:pStyle w:val="a3"/>
        <w:rPr>
          <w:i/>
          <w:iCs/>
        </w:rPr>
      </w:pPr>
      <w:r w:rsidRPr="00885F75">
        <w:rPr>
          <w:i/>
          <w:iCs/>
        </w:rPr>
        <w:tab/>
      </w:r>
      <w:r w:rsidRPr="00885F75">
        <w:rPr>
          <w:i/>
          <w:iCs/>
        </w:rPr>
        <w:tab/>
        <w:t xml:space="preserve">      «Γκρίζες Ζώνες» και Αμφισβήτηση Εδαφικής κυριαρχίας επί Νήσων</w:t>
      </w:r>
    </w:p>
    <w:p w14:paraId="729987DB" w14:textId="753B3D15" w:rsidR="00885F75" w:rsidRPr="00B003C1" w:rsidRDefault="00885F75" w:rsidP="00B003C1">
      <w:pPr>
        <w:pStyle w:val="a3"/>
        <w:rPr>
          <w:i/>
          <w:iCs/>
        </w:rPr>
      </w:pPr>
      <w:r>
        <w:rPr>
          <w:iCs/>
        </w:rPr>
        <w:t xml:space="preserve">Λιάνα </w:t>
      </w:r>
      <w:proofErr w:type="spellStart"/>
      <w:r>
        <w:rPr>
          <w:iCs/>
        </w:rPr>
        <w:t>Κουτσογιαννάκη</w:t>
      </w:r>
      <w:proofErr w:type="spellEnd"/>
      <w:r>
        <w:rPr>
          <w:iCs/>
        </w:rPr>
        <w:t xml:space="preserve">: </w:t>
      </w:r>
      <w:r w:rsidRPr="00B003C1">
        <w:rPr>
          <w:i/>
          <w:iCs/>
        </w:rPr>
        <w:t xml:space="preserve">Εναέριος Χώρος και </w:t>
      </w:r>
      <w:r w:rsidRPr="00B003C1">
        <w:rPr>
          <w:i/>
          <w:iCs/>
          <w:lang w:val="en-US"/>
        </w:rPr>
        <w:t>FIR</w:t>
      </w:r>
      <w:r w:rsidRPr="00B003C1">
        <w:rPr>
          <w:i/>
          <w:iCs/>
        </w:rPr>
        <w:t xml:space="preserve"> </w:t>
      </w:r>
    </w:p>
    <w:p w14:paraId="7CA33B1F" w14:textId="520E5D04" w:rsidR="00885F75" w:rsidRPr="00B003C1" w:rsidRDefault="00885F75" w:rsidP="00B003C1">
      <w:pPr>
        <w:pStyle w:val="a3"/>
        <w:rPr>
          <w:i/>
          <w:iCs/>
        </w:rPr>
      </w:pPr>
      <w:r w:rsidRPr="00B003C1">
        <w:rPr>
          <w:i/>
          <w:iCs/>
        </w:rPr>
        <w:tab/>
      </w:r>
      <w:r w:rsidRPr="00B003C1">
        <w:rPr>
          <w:i/>
          <w:iCs/>
        </w:rPr>
        <w:tab/>
      </w:r>
      <w:r w:rsidRPr="00B003C1">
        <w:rPr>
          <w:i/>
          <w:iCs/>
        </w:rPr>
        <w:tab/>
        <w:t>Συνορεύουσα Ζώνη</w:t>
      </w:r>
    </w:p>
    <w:p w14:paraId="0C134F67" w14:textId="6511D5A2" w:rsidR="00885F75" w:rsidRDefault="00892E95" w:rsidP="00810BD9">
      <w:pPr>
        <w:rPr>
          <w:i/>
        </w:rPr>
      </w:pPr>
      <w:r>
        <w:rPr>
          <w:iCs/>
        </w:rPr>
        <w:t>Μάνος</w:t>
      </w:r>
      <w:r w:rsidR="00885F75">
        <w:rPr>
          <w:iCs/>
        </w:rPr>
        <w:t xml:space="preserve"> </w:t>
      </w:r>
      <w:proofErr w:type="spellStart"/>
      <w:r w:rsidR="00885F75">
        <w:rPr>
          <w:iCs/>
        </w:rPr>
        <w:t>Αμανιός</w:t>
      </w:r>
      <w:proofErr w:type="spellEnd"/>
      <w:r w:rsidR="00885F75">
        <w:rPr>
          <w:iCs/>
        </w:rPr>
        <w:t xml:space="preserve">: </w:t>
      </w:r>
      <w:r w:rsidR="00885F75">
        <w:rPr>
          <w:i/>
        </w:rPr>
        <w:t xml:space="preserve">Το Καθεστώς Αποστρατικοποίησης των Νήσων του Ανατολικού Αιγαίου και της Δωδεκανήσου </w:t>
      </w:r>
    </w:p>
    <w:p w14:paraId="0FD9D1AA" w14:textId="7347542E" w:rsidR="00885F75" w:rsidRPr="00885F75" w:rsidRDefault="00885F75" w:rsidP="00BC5EFE">
      <w:pPr>
        <w:rPr>
          <w:i/>
        </w:rPr>
      </w:pPr>
      <w:r>
        <w:rPr>
          <w:iCs/>
        </w:rPr>
        <w:t xml:space="preserve">Αλεξάνδρα </w:t>
      </w:r>
      <w:proofErr w:type="spellStart"/>
      <w:r>
        <w:rPr>
          <w:iCs/>
        </w:rPr>
        <w:t>Κριαρή</w:t>
      </w:r>
      <w:proofErr w:type="spellEnd"/>
      <w:r>
        <w:rPr>
          <w:iCs/>
        </w:rPr>
        <w:t xml:space="preserve">: </w:t>
      </w:r>
      <w:r>
        <w:rPr>
          <w:i/>
        </w:rPr>
        <w:t>Οριοθέτηση Υφαλοκρηπίδας-ΑΟΖ – Επήρεια των Νήσων</w:t>
      </w:r>
    </w:p>
    <w:p w14:paraId="35285EB1" w14:textId="623087EC" w:rsidR="005514E7" w:rsidRDefault="005514E7" w:rsidP="005514E7">
      <w:r>
        <w:rPr>
          <w:b/>
        </w:rPr>
        <w:t>20:</w:t>
      </w:r>
      <w:r w:rsidR="00946F9A">
        <w:rPr>
          <w:b/>
        </w:rPr>
        <w:t>4</w:t>
      </w:r>
      <w:r>
        <w:rPr>
          <w:b/>
        </w:rPr>
        <w:t>0</w:t>
      </w:r>
      <w:r>
        <w:t>: Κλείσιμο Ημερίδας</w:t>
      </w:r>
    </w:p>
    <w:p w14:paraId="68C574E7" w14:textId="77777777" w:rsidR="005514E7" w:rsidRDefault="005514E7" w:rsidP="005514E7"/>
    <w:p w14:paraId="1179D6E7" w14:textId="77777777" w:rsidR="008636F9" w:rsidRDefault="008636F9"/>
    <w:sectPr w:rsidR="00863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EC"/>
    <w:rsid w:val="0017233A"/>
    <w:rsid w:val="001A7625"/>
    <w:rsid w:val="003031CA"/>
    <w:rsid w:val="003659EC"/>
    <w:rsid w:val="0037234E"/>
    <w:rsid w:val="005514E7"/>
    <w:rsid w:val="005E4636"/>
    <w:rsid w:val="006C3BF5"/>
    <w:rsid w:val="00810BD9"/>
    <w:rsid w:val="008636F9"/>
    <w:rsid w:val="00885F75"/>
    <w:rsid w:val="00892E95"/>
    <w:rsid w:val="00946F9A"/>
    <w:rsid w:val="009665FF"/>
    <w:rsid w:val="00B003C1"/>
    <w:rsid w:val="00BC5EFE"/>
    <w:rsid w:val="00C164F7"/>
    <w:rsid w:val="00CB6D58"/>
    <w:rsid w:val="00CC4D29"/>
    <w:rsid w:val="00E6263D"/>
    <w:rsid w:val="00F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A349"/>
  <w15:chartTrackingRefBased/>
  <w15:docId w15:val="{38182F32-EF38-4785-9D85-B5ADDDA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E7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4E7"/>
    <w:pPr>
      <w:spacing w:after="0" w:line="240" w:lineRule="auto"/>
    </w:pPr>
    <w:rPr>
      <w:rFonts w:eastAsiaTheme="minorEastAsia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Antonopoulos</dc:creator>
  <cp:keywords/>
  <dc:description/>
  <cp:lastModifiedBy>Constantine Antonopoulos</cp:lastModifiedBy>
  <cp:revision>19</cp:revision>
  <dcterms:created xsi:type="dcterms:W3CDTF">2022-10-10T10:23:00Z</dcterms:created>
  <dcterms:modified xsi:type="dcterms:W3CDTF">2022-10-11T06:55:00Z</dcterms:modified>
</cp:coreProperties>
</file>