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AED5" w14:textId="77777777" w:rsidR="007559CA" w:rsidRDefault="007559CA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ΔΗΜΟΚΡΙΤΕΙΟ ΠΑΝΕΠΙΣΤΗΜΙΟ ΘΡΑΚΗΣ</w:t>
      </w:r>
    </w:p>
    <w:p w14:paraId="7E39E51C" w14:textId="77777777" w:rsidR="007559CA" w:rsidRPr="004F70CB" w:rsidRDefault="007559CA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ΤΜΗΜΑ ΝΟΜΙΚΗΣ</w:t>
      </w:r>
    </w:p>
    <w:p w14:paraId="0E176B2C" w14:textId="77777777" w:rsidR="007559CA" w:rsidRPr="004F70CB" w:rsidRDefault="007559CA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ΤΟΜΕΑΣ ΙΔΙΩΤΙΚΟΥ ΔΙΚΑΙΟΥ</w:t>
      </w:r>
    </w:p>
    <w:p w14:paraId="33771E2C" w14:textId="62A3D09E" w:rsidR="007559CA" w:rsidRPr="00E950BE" w:rsidRDefault="000D153D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ΕΙΔΙΚΟ ΕΝΟΧΙΚΟ ΔΙΚΑΙΟ Ι</w:t>
      </w:r>
    </w:p>
    <w:p w14:paraId="7BCD57BF" w14:textId="31CBA8F3" w:rsidR="007559CA" w:rsidRDefault="007559CA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ΣΤ' ΕΞΑΜΗΝΟ</w:t>
      </w:r>
    </w:p>
    <w:p w14:paraId="0FAC2B75" w14:textId="77777777" w:rsidR="007559CA" w:rsidRDefault="007559CA" w:rsidP="007559CA">
      <w:pPr>
        <w:rPr>
          <w:rFonts w:ascii="Palatino Linotype" w:hAnsi="Palatino Linotype"/>
          <w:b/>
        </w:rPr>
      </w:pPr>
    </w:p>
    <w:p w14:paraId="5B0BDEBA" w14:textId="77777777" w:rsidR="007559CA" w:rsidRDefault="007559CA" w:rsidP="007559CA">
      <w:pPr>
        <w:jc w:val="center"/>
        <w:rPr>
          <w:rFonts w:ascii="Palatino Linotype" w:hAnsi="Palatino Linotype"/>
          <w:b/>
        </w:rPr>
      </w:pPr>
    </w:p>
    <w:p w14:paraId="716C5A63" w14:textId="77777777" w:rsidR="007559CA" w:rsidRDefault="007559CA" w:rsidP="007559CA">
      <w:pPr>
        <w:jc w:val="center"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Α Ν Α Κ Ο Ι Ν Ω Σ Η</w:t>
      </w:r>
    </w:p>
    <w:p w14:paraId="64D4797B" w14:textId="77777777" w:rsidR="007559CA" w:rsidRDefault="007559CA" w:rsidP="007559CA">
      <w:pPr>
        <w:jc w:val="both"/>
        <w:rPr>
          <w:rFonts w:ascii="Palatino Linotype" w:hAnsi="Palatino Linotype"/>
          <w:b/>
        </w:rPr>
      </w:pPr>
    </w:p>
    <w:p w14:paraId="6A6A02EF" w14:textId="57950DC6" w:rsidR="007559CA" w:rsidRDefault="007559CA" w:rsidP="004F16D4">
      <w:pPr>
        <w:jc w:val="both"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</w:rPr>
        <w:t>Ανακοινώνεται ότι</w:t>
      </w:r>
      <w:r w:rsidR="00027ECD">
        <w:rPr>
          <w:rFonts w:ascii="Palatino Linotype" w:hAnsi="Palatino Linotype"/>
        </w:rPr>
        <w:t xml:space="preserve"> </w:t>
      </w:r>
      <w:r w:rsidR="00027ECD" w:rsidRPr="00451A48">
        <w:rPr>
          <w:rFonts w:ascii="Palatino Linotype" w:hAnsi="Palatino Linotype"/>
          <w:b/>
        </w:rPr>
        <w:t xml:space="preserve">την </w:t>
      </w:r>
      <w:r w:rsidR="004F16D4">
        <w:rPr>
          <w:rFonts w:ascii="Palatino Linotype" w:hAnsi="Palatino Linotype"/>
          <w:b/>
        </w:rPr>
        <w:t>Δευτέρα 26</w:t>
      </w:r>
      <w:r w:rsidR="00027ECD" w:rsidRPr="00451A48">
        <w:rPr>
          <w:rFonts w:ascii="Palatino Linotype" w:hAnsi="Palatino Linotype"/>
          <w:b/>
        </w:rPr>
        <w:t xml:space="preserve"> </w:t>
      </w:r>
      <w:r w:rsidR="00027ECD">
        <w:rPr>
          <w:rFonts w:ascii="Palatino Linotype" w:hAnsi="Palatino Linotype"/>
          <w:b/>
        </w:rPr>
        <w:t xml:space="preserve">Φεβρουαρίου 2024 και </w:t>
      </w:r>
      <w:r w:rsidR="00027ECD" w:rsidRPr="00451A48">
        <w:rPr>
          <w:rFonts w:ascii="Palatino Linotype" w:hAnsi="Palatino Linotype"/>
          <w:b/>
        </w:rPr>
        <w:t xml:space="preserve">ώρα </w:t>
      </w:r>
      <w:r w:rsidR="004F16D4">
        <w:rPr>
          <w:rFonts w:ascii="Palatino Linotype" w:hAnsi="Palatino Linotype"/>
          <w:b/>
        </w:rPr>
        <w:t>14</w:t>
      </w:r>
      <w:r w:rsidR="00027ECD">
        <w:rPr>
          <w:rFonts w:ascii="Palatino Linotype" w:hAnsi="Palatino Linotype"/>
          <w:b/>
        </w:rPr>
        <w:t>.</w:t>
      </w:r>
      <w:r w:rsidR="004F16D4">
        <w:rPr>
          <w:rFonts w:ascii="Palatino Linotype" w:hAnsi="Palatino Linotype"/>
          <w:b/>
        </w:rPr>
        <w:t>0</w:t>
      </w:r>
      <w:r w:rsidR="00027ECD">
        <w:rPr>
          <w:rFonts w:ascii="Palatino Linotype" w:hAnsi="Palatino Linotype"/>
          <w:b/>
        </w:rPr>
        <w:t>0</w:t>
      </w:r>
      <w:r w:rsidR="004F16D4">
        <w:rPr>
          <w:rFonts w:ascii="Palatino Linotype" w:hAnsi="Palatino Linotype"/>
          <w:b/>
        </w:rPr>
        <w:t>,</w:t>
      </w:r>
      <w:r w:rsidR="00027ECD">
        <w:rPr>
          <w:rFonts w:ascii="Palatino Linotype" w:hAnsi="Palatino Linotype"/>
          <w:b/>
        </w:rPr>
        <w:t xml:space="preserve"> </w:t>
      </w:r>
      <w:r w:rsidR="00027ECD">
        <w:rPr>
          <w:rFonts w:ascii="Palatino Linotype" w:hAnsi="Palatino Linotype"/>
        </w:rPr>
        <w:t>θα πραγματοποιηθεί παράδοση</w:t>
      </w:r>
      <w:r w:rsidRPr="004F70CB">
        <w:rPr>
          <w:rFonts w:ascii="Palatino Linotype" w:hAnsi="Palatino Linotype"/>
        </w:rPr>
        <w:t xml:space="preserve"> του μαθήματος «</w:t>
      </w:r>
      <w:r w:rsidR="004F16D4">
        <w:rPr>
          <w:rFonts w:ascii="Palatino Linotype" w:hAnsi="Palatino Linotype"/>
          <w:b/>
        </w:rPr>
        <w:t>Ειδικό Ενοχικό Δίκαιο Ι</w:t>
      </w:r>
      <w:r w:rsidRPr="004F70CB">
        <w:rPr>
          <w:rFonts w:ascii="Palatino Linotype" w:hAnsi="Palatino Linotype"/>
          <w:b/>
        </w:rPr>
        <w:t>»</w:t>
      </w:r>
      <w:r>
        <w:rPr>
          <w:rFonts w:ascii="Palatino Linotype" w:hAnsi="Palatino Linotype"/>
          <w:b/>
        </w:rPr>
        <w:t xml:space="preserve"> του ΣΤ’ εξαμήνου</w:t>
      </w:r>
      <w:r w:rsidR="00027ECD">
        <w:rPr>
          <w:rFonts w:ascii="Palatino Linotype" w:hAnsi="Palatino Linotype"/>
          <w:bCs/>
        </w:rPr>
        <w:t xml:space="preserve">, σύμφωνα με το πρόγραμμα, </w:t>
      </w:r>
      <w:r w:rsidR="004F16D4">
        <w:rPr>
          <w:rFonts w:ascii="Palatino Linotype" w:hAnsi="Palatino Linotype"/>
          <w:bCs/>
        </w:rPr>
        <w:t>στο Αμφιθέατρο «Κρατερός Ιωάννου» (4)</w:t>
      </w:r>
      <w:r w:rsidR="00027ECD">
        <w:rPr>
          <w:rFonts w:ascii="Palatino Linotype" w:hAnsi="Palatino Linotype"/>
        </w:rPr>
        <w:t xml:space="preserve">. </w:t>
      </w:r>
    </w:p>
    <w:p w14:paraId="7FFF7E96" w14:textId="77777777" w:rsidR="007559CA" w:rsidRDefault="007559CA" w:rsidP="007559CA">
      <w:pPr>
        <w:jc w:val="both"/>
        <w:rPr>
          <w:rFonts w:ascii="Palatino Linotype" w:hAnsi="Palatino Linotype"/>
        </w:rPr>
      </w:pPr>
    </w:p>
    <w:p w14:paraId="07A832B0" w14:textId="77777777" w:rsidR="007559CA" w:rsidRPr="004F70CB" w:rsidRDefault="007559CA" w:rsidP="007559CA">
      <w:pPr>
        <w:jc w:val="center"/>
        <w:rPr>
          <w:rFonts w:ascii="Palatino Linotype" w:hAnsi="Palatino Linotype"/>
        </w:rPr>
      </w:pPr>
      <w:r w:rsidRPr="004F70CB">
        <w:rPr>
          <w:rFonts w:ascii="Palatino Linotype" w:hAnsi="Palatino Linotype"/>
        </w:rPr>
        <w:t>Από τον Τομέα</w:t>
      </w:r>
    </w:p>
    <w:p w14:paraId="5AAD3685" w14:textId="77777777" w:rsidR="007559CA" w:rsidRPr="00D679E9" w:rsidRDefault="007559CA" w:rsidP="007559CA">
      <w:pPr>
        <w:jc w:val="both"/>
        <w:rPr>
          <w:rFonts w:ascii="Palatino Linotype" w:hAnsi="Palatino Linotype"/>
        </w:rPr>
      </w:pPr>
    </w:p>
    <w:p w14:paraId="42116914" w14:textId="77777777" w:rsidR="007559CA" w:rsidRPr="004F70CB" w:rsidRDefault="007559CA" w:rsidP="007559CA">
      <w:pPr>
        <w:rPr>
          <w:rFonts w:ascii="Palatino Linotype" w:hAnsi="Palatino Linotype"/>
          <w:b/>
        </w:rPr>
      </w:pPr>
    </w:p>
    <w:p w14:paraId="30F8F929" w14:textId="77777777" w:rsidR="007559CA" w:rsidRDefault="007559CA" w:rsidP="007559CA"/>
    <w:p w14:paraId="7970E8A7" w14:textId="77777777" w:rsidR="007559CA" w:rsidRPr="007559CA" w:rsidRDefault="007559CA"/>
    <w:sectPr w:rsidR="007559CA" w:rsidRPr="007559CA" w:rsidSect="003532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CA"/>
    <w:rsid w:val="00027ECD"/>
    <w:rsid w:val="000D153D"/>
    <w:rsid w:val="003532F3"/>
    <w:rsid w:val="004F16D4"/>
    <w:rsid w:val="007245C4"/>
    <w:rsid w:val="007559CA"/>
    <w:rsid w:val="00772A4D"/>
    <w:rsid w:val="00A94DB1"/>
    <w:rsid w:val="00C557D2"/>
    <w:rsid w:val="00C7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B8B4"/>
  <w15:chartTrackingRefBased/>
  <w15:docId w15:val="{C3A92358-8C95-4D22-978B-0807F8E1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9CA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7559C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59C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559C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559C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559C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559CA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559CA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559CA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559CA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559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7559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7559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7559C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559C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559C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7559C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7559C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7559C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559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7559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559CA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7559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559CA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7559C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559CA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a7">
    <w:name w:val="Intense Emphasis"/>
    <w:basedOn w:val="a0"/>
    <w:uiPriority w:val="21"/>
    <w:qFormat/>
    <w:rsid w:val="007559C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559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7559C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559CA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7559C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308</Characters>
  <Application>Microsoft Office Word</Application>
  <DocSecurity>0</DocSecurity>
  <Lines>2</Lines>
  <Paragraphs>1</Paragraphs>
  <ScaleCrop>false</ScaleCrop>
  <Company>HP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Δέλιος</dc:creator>
  <cp:keywords/>
  <dc:description/>
  <cp:lastModifiedBy>Markos Almpanis</cp:lastModifiedBy>
  <cp:revision>3</cp:revision>
  <dcterms:created xsi:type="dcterms:W3CDTF">2024-02-22T07:55:00Z</dcterms:created>
  <dcterms:modified xsi:type="dcterms:W3CDTF">2024-02-22T08:00:00Z</dcterms:modified>
</cp:coreProperties>
</file>