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F100D" w14:textId="3B1005A7" w:rsidR="00304896" w:rsidRPr="00304896" w:rsidRDefault="00304896" w:rsidP="00304896">
      <w:pPr>
        <w:spacing w:before="100" w:beforeAutospacing="1" w:after="100" w:afterAutospacing="1" w:line="240" w:lineRule="auto"/>
        <w:outlineLvl w:val="2"/>
        <w:rPr>
          <w:rFonts w:ascii="Garamond" w:eastAsia="Times New Roman" w:hAnsi="Garamond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304896">
        <w:rPr>
          <w:rFonts w:ascii="Garamond" w:eastAsia="Times New Roman" w:hAnsi="Garamond" w:cs="Times New Roman"/>
          <w:b/>
          <w:bCs/>
          <w:kern w:val="0"/>
          <w:sz w:val="27"/>
          <w:szCs w:val="27"/>
          <w:lang w:eastAsia="el-GR"/>
          <w14:ligatures w14:val="none"/>
        </w:rPr>
        <w:t>Παράταση προθεσμίας υποβολής αιτήσεων εισαγωγής στο ΔΠΜΣ «Οικονομικό Ποινικό Δίκαιο» για το ακαδημαϊκό έτος 2025–2026</w:t>
      </w:r>
    </w:p>
    <w:p w14:paraId="39FF9DCA" w14:textId="00FBAE3A" w:rsidR="00E040C0" w:rsidRPr="00304896" w:rsidRDefault="00E040C0" w:rsidP="00E040C0">
      <w:pPr>
        <w:rPr>
          <w:rFonts w:ascii="Garamond" w:hAnsi="Garamond"/>
          <w:sz w:val="24"/>
          <w:szCs w:val="24"/>
        </w:rPr>
      </w:pPr>
      <w:r w:rsidRPr="00304896">
        <w:rPr>
          <w:rFonts w:ascii="Garamond" w:hAnsi="Garamond"/>
          <w:b/>
          <w:bCs/>
          <w:sz w:val="24"/>
          <w:szCs w:val="24"/>
        </w:rPr>
        <w:t xml:space="preserve">Παράταση προθεσμίας υποβολής αιτήσεων εισαγωγής </w:t>
      </w:r>
      <w:proofErr w:type="spellStart"/>
      <w:r w:rsidRPr="00304896">
        <w:rPr>
          <w:rFonts w:ascii="Garamond" w:hAnsi="Garamond"/>
          <w:b/>
          <w:bCs/>
          <w:sz w:val="24"/>
          <w:szCs w:val="24"/>
        </w:rPr>
        <w:t>ακ</w:t>
      </w:r>
      <w:proofErr w:type="spellEnd"/>
      <w:r w:rsidRPr="00304896">
        <w:rPr>
          <w:rFonts w:ascii="Garamond" w:hAnsi="Garamond"/>
          <w:b/>
          <w:bCs/>
          <w:sz w:val="24"/>
          <w:szCs w:val="24"/>
        </w:rPr>
        <w:t>. έτους 2025-2026</w:t>
      </w:r>
    </w:p>
    <w:p w14:paraId="16BCF073" w14:textId="77777777" w:rsidR="00304896" w:rsidRPr="00304896" w:rsidRDefault="00304896" w:rsidP="00304896">
      <w:pPr>
        <w:rPr>
          <w:rFonts w:ascii="Garamond" w:eastAsia="Times New Roman" w:hAnsi="Garamond" w:cs="Times New Roman"/>
          <w:kern w:val="0"/>
          <w:sz w:val="24"/>
          <w:szCs w:val="24"/>
          <w:lang w:eastAsia="el-GR"/>
          <w14:ligatures w14:val="none"/>
        </w:rPr>
      </w:pPr>
      <w:r w:rsidRPr="00304896">
        <w:rPr>
          <w:rFonts w:ascii="Garamond" w:eastAsia="Times New Roman" w:hAnsi="Garamond" w:cs="Times New Roman"/>
          <w:kern w:val="0"/>
          <w:sz w:val="24"/>
          <w:szCs w:val="24"/>
          <w:lang w:eastAsia="el-GR"/>
          <w14:ligatures w14:val="none"/>
        </w:rPr>
        <w:t xml:space="preserve">Κατόπιν σχετικών αιτημάτων υποψηφίων και με σκοπό τη διασφάλιση της ομαλής ολοκλήρωσης της διαδικασίας υποβολής των αναγκαίων δικαιολογητικών, παρατείνεται η προθεσμία για την υποβολή αιτήσεων εισαγωγής στο </w:t>
      </w:r>
      <w:bookmarkStart w:id="0" w:name="_Hlk204773374"/>
      <w:proofErr w:type="spellStart"/>
      <w:r w:rsidRPr="00304896">
        <w:rPr>
          <w:rFonts w:ascii="Garamond" w:eastAsia="Times New Roman" w:hAnsi="Garamond" w:cs="Times New Roman"/>
          <w:kern w:val="0"/>
          <w:sz w:val="24"/>
          <w:szCs w:val="24"/>
          <w:lang w:eastAsia="el-GR"/>
          <w14:ligatures w14:val="none"/>
        </w:rPr>
        <w:t>Διιδρυματικό</w:t>
      </w:r>
      <w:proofErr w:type="spellEnd"/>
      <w:r w:rsidRPr="00304896">
        <w:rPr>
          <w:rFonts w:ascii="Garamond" w:eastAsia="Times New Roman" w:hAnsi="Garamond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E040C0" w:rsidRPr="00304896">
        <w:rPr>
          <w:rFonts w:ascii="Garamond" w:eastAsia="Times New Roman" w:hAnsi="Garamond" w:cs="Times New Roman"/>
          <w:kern w:val="0"/>
          <w:sz w:val="24"/>
          <w:szCs w:val="24"/>
          <w:lang w:eastAsia="el-GR"/>
          <w14:ligatures w14:val="none"/>
        </w:rPr>
        <w:t xml:space="preserve">Πρόγραμμα Μεταπτυχιακών Σπουδών (ΔΠΜΣ) </w:t>
      </w:r>
      <w:r w:rsidRPr="00304896">
        <w:rPr>
          <w:rFonts w:ascii="Garamond" w:eastAsia="Times New Roman" w:hAnsi="Garamond" w:cs="Times New Roman"/>
          <w:kern w:val="0"/>
          <w:sz w:val="24"/>
          <w:szCs w:val="24"/>
          <w:lang w:eastAsia="el-GR"/>
          <w14:ligatures w14:val="none"/>
        </w:rPr>
        <w:t>«</w:t>
      </w:r>
      <w:r w:rsidR="00E040C0" w:rsidRPr="00304896">
        <w:rPr>
          <w:rFonts w:ascii="Garamond" w:eastAsia="Times New Roman" w:hAnsi="Garamond" w:cs="Times New Roman"/>
          <w:i/>
          <w:iCs/>
          <w:kern w:val="0"/>
          <w:sz w:val="24"/>
          <w:szCs w:val="24"/>
          <w:lang w:eastAsia="el-GR"/>
          <w14:ligatures w14:val="none"/>
        </w:rPr>
        <w:t>Οικονομικό Ποινικό Δίκαιο</w:t>
      </w:r>
      <w:r w:rsidRPr="00304896">
        <w:rPr>
          <w:rFonts w:ascii="Garamond" w:eastAsia="Times New Roman" w:hAnsi="Garamond" w:cs="Times New Roman"/>
          <w:kern w:val="0"/>
          <w:sz w:val="24"/>
          <w:szCs w:val="24"/>
          <w:lang w:eastAsia="el-GR"/>
          <w14:ligatures w14:val="none"/>
        </w:rPr>
        <w:t>» για το ακαδημαϊκό έτος 2025–2026.</w:t>
      </w:r>
    </w:p>
    <w:bookmarkEnd w:id="0"/>
    <w:p w14:paraId="6BB77FC7" w14:textId="77777777" w:rsidR="00304896" w:rsidRPr="00304896" w:rsidRDefault="00304896" w:rsidP="00304896">
      <w:pPr>
        <w:rPr>
          <w:rFonts w:ascii="Garamond" w:hAnsi="Garamond"/>
          <w:sz w:val="24"/>
          <w:szCs w:val="24"/>
        </w:rPr>
      </w:pPr>
      <w:r w:rsidRPr="00304896">
        <w:rPr>
          <w:rFonts w:ascii="Garamond" w:hAnsi="Garamond"/>
          <w:sz w:val="24"/>
          <w:szCs w:val="24"/>
        </w:rPr>
        <w:t xml:space="preserve">Ως </w:t>
      </w:r>
      <w:r w:rsidRPr="00304896">
        <w:rPr>
          <w:rFonts w:ascii="Garamond" w:hAnsi="Garamond"/>
          <w:b/>
          <w:bCs/>
          <w:sz w:val="24"/>
          <w:szCs w:val="24"/>
        </w:rPr>
        <w:t>νέα καταληκτική ημερομηνία</w:t>
      </w:r>
      <w:r w:rsidRPr="00304896">
        <w:rPr>
          <w:rFonts w:ascii="Garamond" w:hAnsi="Garamond"/>
          <w:sz w:val="24"/>
          <w:szCs w:val="24"/>
        </w:rPr>
        <w:t xml:space="preserve"> για την υποβολή των αιτήσεων ορίζεται η </w:t>
      </w:r>
      <w:r w:rsidRPr="00304896">
        <w:rPr>
          <w:rFonts w:ascii="Garamond" w:hAnsi="Garamond"/>
          <w:b/>
          <w:bCs/>
          <w:sz w:val="24"/>
          <w:szCs w:val="24"/>
        </w:rPr>
        <w:t>Παρασκευή 29 Αυγούστου 2025</w:t>
      </w:r>
      <w:r w:rsidRPr="00304896">
        <w:rPr>
          <w:rFonts w:ascii="Garamond" w:hAnsi="Garamond"/>
          <w:sz w:val="24"/>
          <w:szCs w:val="24"/>
        </w:rPr>
        <w:t>.</w:t>
      </w:r>
    </w:p>
    <w:p w14:paraId="49775785" w14:textId="361879BB" w:rsidR="00304896" w:rsidRPr="00304896" w:rsidRDefault="00304896" w:rsidP="00E040C0">
      <w:pPr>
        <w:rPr>
          <w:rFonts w:ascii="Garamond" w:hAnsi="Garamond"/>
          <w:sz w:val="24"/>
          <w:szCs w:val="24"/>
        </w:rPr>
      </w:pPr>
      <w:r w:rsidRPr="00304896">
        <w:rPr>
          <w:rFonts w:ascii="Garamond" w:hAnsi="Garamond"/>
          <w:sz w:val="24"/>
          <w:szCs w:val="24"/>
        </w:rPr>
        <w:t xml:space="preserve">Οι ενδιαφερόμενοι καλούνται να υποβάλουν εγκαίρως τα απαραίτητα δικαιολογητικά σύμφωνα με τις οδηγίες της προκήρυξης, η οποία είναι αναρτημένη στον </w:t>
      </w:r>
      <w:proofErr w:type="spellStart"/>
      <w:r w:rsidRPr="00304896">
        <w:rPr>
          <w:rFonts w:ascii="Garamond" w:hAnsi="Garamond"/>
          <w:sz w:val="24"/>
          <w:szCs w:val="24"/>
        </w:rPr>
        <w:t>ιστότοπο</w:t>
      </w:r>
      <w:proofErr w:type="spellEnd"/>
      <w:r w:rsidRPr="00304896">
        <w:rPr>
          <w:rFonts w:ascii="Garamond" w:hAnsi="Garamond"/>
          <w:sz w:val="24"/>
          <w:szCs w:val="24"/>
        </w:rPr>
        <w:t xml:space="preserve"> του προγράμματος (</w:t>
      </w:r>
      <w:hyperlink r:id="rId4" w:history="1">
        <w:r w:rsidRPr="00304896">
          <w:rPr>
            <w:rStyle w:val="-"/>
            <w:rFonts w:ascii="Garamond" w:hAnsi="Garamond"/>
            <w:sz w:val="24"/>
            <w:szCs w:val="24"/>
          </w:rPr>
          <w:t>https://financialcrime.law.auth.gr/</w:t>
        </w:r>
      </w:hyperlink>
      <w:r w:rsidRPr="00304896">
        <w:rPr>
          <w:rFonts w:ascii="Garamond" w:hAnsi="Garamond"/>
          <w:sz w:val="24"/>
          <w:szCs w:val="24"/>
        </w:rPr>
        <w:t xml:space="preserve">). </w:t>
      </w:r>
    </w:p>
    <w:p w14:paraId="09B60362" w14:textId="77777777" w:rsidR="00304896" w:rsidRPr="00304896" w:rsidRDefault="00304896" w:rsidP="00E040C0">
      <w:pPr>
        <w:rPr>
          <w:rFonts w:ascii="Garamond" w:hAnsi="Garamond"/>
        </w:rPr>
      </w:pPr>
    </w:p>
    <w:p w14:paraId="0F133938" w14:textId="6AE197A8" w:rsidR="00E040C0" w:rsidRPr="00304896" w:rsidRDefault="00304896" w:rsidP="00E040C0">
      <w:pPr>
        <w:rPr>
          <w:rFonts w:ascii="Garamond" w:hAnsi="Garamond"/>
          <w:b/>
          <w:bCs/>
          <w:sz w:val="24"/>
          <w:szCs w:val="24"/>
        </w:rPr>
      </w:pPr>
      <w:hyperlink r:id="rId5" w:history="1">
        <w:r w:rsidRPr="00304896">
          <w:rPr>
            <w:rStyle w:val="-"/>
            <w:rFonts w:ascii="Garamond" w:hAnsi="Garamond"/>
            <w:b/>
            <w:bCs/>
            <w:sz w:val="24"/>
            <w:szCs w:val="24"/>
          </w:rPr>
          <w:t>Π</w:t>
        </w:r>
        <w:r w:rsidR="00E040C0" w:rsidRPr="00304896">
          <w:rPr>
            <w:rStyle w:val="-"/>
            <w:rFonts w:ascii="Garamond" w:hAnsi="Garamond"/>
            <w:b/>
            <w:bCs/>
            <w:sz w:val="24"/>
            <w:szCs w:val="24"/>
          </w:rPr>
          <w:t>ροκήρυξη</w:t>
        </w:r>
      </w:hyperlink>
    </w:p>
    <w:p w14:paraId="6F86E11F" w14:textId="6B83F6D9" w:rsidR="00E040C0" w:rsidRDefault="00E040C0" w:rsidP="00E040C0">
      <w:pPr>
        <w:rPr>
          <w:rFonts w:ascii="Garamond" w:hAnsi="Garamond"/>
          <w:b/>
          <w:bCs/>
          <w:sz w:val="24"/>
          <w:szCs w:val="24"/>
        </w:rPr>
      </w:pPr>
      <w:r w:rsidRPr="00304896">
        <w:rPr>
          <w:rFonts w:ascii="Garamond" w:hAnsi="Garamond"/>
          <w:b/>
          <w:bCs/>
          <w:sz w:val="24"/>
          <w:szCs w:val="24"/>
        </w:rPr>
        <w:t>Έντυπο αίτησης συμμετοχής στο ΔΠΜΣ (</w:t>
      </w:r>
      <w:proofErr w:type="spellStart"/>
      <w:r w:rsidRPr="00304896">
        <w:rPr>
          <w:rFonts w:ascii="Garamond" w:hAnsi="Garamond"/>
          <w:b/>
          <w:bCs/>
          <w:sz w:val="24"/>
          <w:szCs w:val="24"/>
        </w:rPr>
        <w:fldChar w:fldCharType="begin"/>
      </w:r>
      <w:r w:rsidRPr="00304896">
        <w:rPr>
          <w:rFonts w:ascii="Garamond" w:hAnsi="Garamond"/>
          <w:b/>
          <w:bCs/>
          <w:sz w:val="24"/>
          <w:szCs w:val="24"/>
        </w:rPr>
        <w:instrText>HYPERLINK "http://financialcrime.law.auth.gr/wp-content/uploads/2022/02/%CE%91%CE%AF%CF%84%CE%B7%CF%83%CE%B7-%CE%A3%CF%85%CE%BC%CE%BC%CE%B5%CF%84%CE%BF%CF%87%CE%AE%CF%82-%CF%83%CF%84%CE%BF-%CE%94%CE%A0%CE%9C%CE%A3-%CE%9F%CE%B9%CE%BA%CE%BF%CE%BD%CE%BF%CE%BC%CE%B9%CE%BA%CF%8C-%CE%A0%CE%BF%CE%B9%CE%BD%CE%B9%CE%BA%CF%8C-%CE%94%CE%AF%CE%BA%CE%B1%CE%B9%CE%BF_2019-2020.docx" \t "_blank"</w:instrText>
      </w:r>
      <w:r w:rsidRPr="00304896">
        <w:rPr>
          <w:rFonts w:ascii="Garamond" w:hAnsi="Garamond"/>
          <w:b/>
          <w:bCs/>
          <w:sz w:val="24"/>
          <w:szCs w:val="24"/>
        </w:rPr>
      </w:r>
      <w:r w:rsidRPr="00304896">
        <w:rPr>
          <w:rFonts w:ascii="Garamond" w:hAnsi="Garamond"/>
          <w:b/>
          <w:bCs/>
          <w:sz w:val="24"/>
          <w:szCs w:val="24"/>
        </w:rPr>
        <w:fldChar w:fldCharType="separate"/>
      </w:r>
      <w:r w:rsidRPr="00304896">
        <w:rPr>
          <w:rStyle w:val="-"/>
          <w:rFonts w:ascii="Garamond" w:hAnsi="Garamond"/>
          <w:b/>
          <w:bCs/>
          <w:sz w:val="24"/>
          <w:szCs w:val="24"/>
        </w:rPr>
        <w:t>doc</w:t>
      </w:r>
      <w:proofErr w:type="spellEnd"/>
      <w:r w:rsidRPr="00304896">
        <w:rPr>
          <w:rStyle w:val="-"/>
          <w:rFonts w:ascii="Garamond" w:hAnsi="Garamond"/>
          <w:b/>
          <w:bCs/>
          <w:sz w:val="24"/>
          <w:szCs w:val="24"/>
        </w:rPr>
        <w:t> </w:t>
      </w:r>
      <w:r w:rsidRPr="00304896">
        <w:rPr>
          <w:rFonts w:ascii="Garamond" w:hAnsi="Garamond"/>
          <w:b/>
          <w:bCs/>
          <w:sz w:val="24"/>
          <w:szCs w:val="24"/>
        </w:rPr>
        <w:fldChar w:fldCharType="end"/>
      </w:r>
      <w:r w:rsidRPr="00304896">
        <w:rPr>
          <w:rFonts w:ascii="Garamond" w:hAnsi="Garamond"/>
          <w:b/>
          <w:bCs/>
          <w:sz w:val="24"/>
          <w:szCs w:val="24"/>
        </w:rPr>
        <w:t>. </w:t>
      </w:r>
      <w:proofErr w:type="spellStart"/>
      <w:r>
        <w:fldChar w:fldCharType="begin"/>
      </w:r>
      <w:r>
        <w:instrText>HYPERLINK "http://financialcrime.law.auth.gr/wp-content/uploads/2022/02/%CE%91%CE%AF%CF%84%CE%B7%CF%83%CE%B7-%CE%A3%CF%85%CE%BC%CE%BC%CE%B5%CF%84%CE%BF%CF%87%CE%AE%CF%82-%CF%83%CF%84%CE%BF-%CE%94%CE%A0%CE%9C%CE%A3-%CE%9F%CE%B9%CE%BA%CE%BF%CE%BD%CE%BF%CE%BC%CE%B9%CE%BA%CF%8C-%CE%A0%CE%BF%CE%B9%CE%BD%CE%B9%CE%BA%CF%8C-%CE%94%CE%AF%CE%BA%CE%B1%CE%B9%CE%BF_2019-2020.pdf" \t "_blank"</w:instrText>
      </w:r>
      <w:r>
        <w:fldChar w:fldCharType="separate"/>
      </w:r>
      <w:r w:rsidRPr="00304896">
        <w:rPr>
          <w:rStyle w:val="-"/>
          <w:rFonts w:ascii="Garamond" w:hAnsi="Garamond"/>
          <w:b/>
          <w:bCs/>
          <w:sz w:val="24"/>
          <w:szCs w:val="24"/>
        </w:rPr>
        <w:t>pdf</w:t>
      </w:r>
      <w:proofErr w:type="spellEnd"/>
      <w:r>
        <w:fldChar w:fldCharType="end"/>
      </w:r>
      <w:r w:rsidRPr="00304896">
        <w:rPr>
          <w:rFonts w:ascii="Garamond" w:hAnsi="Garamond"/>
          <w:b/>
          <w:bCs/>
          <w:sz w:val="24"/>
          <w:szCs w:val="24"/>
        </w:rPr>
        <w:t>)</w:t>
      </w:r>
    </w:p>
    <w:p w14:paraId="16992021" w14:textId="5CD8BF52" w:rsidR="009445D6" w:rsidRPr="00304896" w:rsidRDefault="009445D6" w:rsidP="00E040C0">
      <w:pPr>
        <w:rPr>
          <w:rFonts w:ascii="Garamond" w:hAnsi="Garamond"/>
          <w:b/>
          <w:bCs/>
          <w:sz w:val="24"/>
          <w:szCs w:val="24"/>
        </w:rPr>
      </w:pPr>
      <w:r w:rsidRPr="00E040C0">
        <w:br/>
      </w:r>
    </w:p>
    <w:p w14:paraId="190469D2" w14:textId="2BA55220" w:rsidR="00E040C0" w:rsidRPr="00304896" w:rsidRDefault="00E040C0" w:rsidP="00E040C0">
      <w:pPr>
        <w:rPr>
          <w:sz w:val="24"/>
          <w:szCs w:val="24"/>
        </w:rPr>
      </w:pPr>
      <w:r w:rsidRPr="00304896">
        <w:rPr>
          <w:sz w:val="24"/>
          <w:szCs w:val="24"/>
        </w:rPr>
        <w:br/>
      </w:r>
    </w:p>
    <w:p w14:paraId="21D10E71" w14:textId="77777777" w:rsidR="009F3CDE" w:rsidRDefault="009F3CDE"/>
    <w:sectPr w:rsidR="009F3C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C0"/>
    <w:rsid w:val="000D081C"/>
    <w:rsid w:val="000D57C5"/>
    <w:rsid w:val="00304896"/>
    <w:rsid w:val="00663A17"/>
    <w:rsid w:val="00732E1F"/>
    <w:rsid w:val="00776960"/>
    <w:rsid w:val="009445D6"/>
    <w:rsid w:val="009F3CDE"/>
    <w:rsid w:val="00A70F72"/>
    <w:rsid w:val="00B26A31"/>
    <w:rsid w:val="00D2369D"/>
    <w:rsid w:val="00E0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D069"/>
  <w15:chartTrackingRefBased/>
  <w15:docId w15:val="{2728D9D2-639C-4A81-8496-32FA7294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04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04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4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04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04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04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04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04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04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4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04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04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040C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040C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040C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040C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040C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040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04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04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04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04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04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040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040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040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04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040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040C0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E040C0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040C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040C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nancialcrime.law.auth.gr/wp-content/uploads/2025/06/6%CE%932%CE%9646%CE%A88%CE%A7%CE%92-%CE%A72%CE%93_%CE%A0%CE%A1%CE%9F%CE%9A%CE%97%CE%A1%CE%A5%CE%9E%CE%97-%CE%93%CE%99%CE%91-%CE%A4%CE%97%CE%9D-%CE%95%CE%99%CE%A3%CE%91%CE%93%CE%A9%CE%93%CE%97-%CE%A3TO-%CE%A0%CE%9C%CE%A3_%CE%94%CE%A0%CE%9C%CE%A3_%CE%9F%CE%A0%CE%94_2025-2026.pdf" TargetMode="External"/><Relationship Id="rId4" Type="http://schemas.openxmlformats.org/officeDocument/2006/relationships/hyperlink" Target="https://financialcrime.law.a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Nikoletta Karaliota</dc:creator>
  <cp:keywords/>
  <dc:description/>
  <cp:lastModifiedBy>Nikoletta Karaliota</cp:lastModifiedBy>
  <cp:revision>4</cp:revision>
  <dcterms:created xsi:type="dcterms:W3CDTF">2025-07-29T19:25:00Z</dcterms:created>
  <dcterms:modified xsi:type="dcterms:W3CDTF">2025-07-30T16:50:00Z</dcterms:modified>
</cp:coreProperties>
</file>