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A6" w:rsidRDefault="00326EA6" w:rsidP="00C50E85">
      <w:pPr>
        <w:tabs>
          <w:tab w:val="left" w:pos="4440"/>
        </w:tabs>
        <w:ind w:left="720"/>
        <w:rPr>
          <w:b/>
        </w:rPr>
      </w:pPr>
      <w:r>
        <w:rPr>
          <w:b/>
        </w:rPr>
        <w:t xml:space="preserve">                                                                                         Κομοτηνή 24 Φεβρουαρίου 2026</w:t>
      </w:r>
    </w:p>
    <w:p w:rsidR="00326EA6" w:rsidRDefault="00326EA6" w:rsidP="00C50E85">
      <w:pPr>
        <w:tabs>
          <w:tab w:val="left" w:pos="4440"/>
        </w:tabs>
        <w:ind w:left="720"/>
        <w:rPr>
          <w:b/>
        </w:rPr>
      </w:pPr>
    </w:p>
    <w:p w:rsidR="00326EA6" w:rsidRDefault="00326EA6" w:rsidP="00326EA6">
      <w:pPr>
        <w:tabs>
          <w:tab w:val="left" w:pos="4440"/>
        </w:tabs>
        <w:ind w:left="720"/>
        <w:jc w:val="center"/>
        <w:rPr>
          <w:b/>
        </w:rPr>
      </w:pPr>
      <w:r>
        <w:rPr>
          <w:b/>
        </w:rPr>
        <w:t>ΑΝΑΚΟΙΝΩΣΗ</w:t>
      </w:r>
    </w:p>
    <w:p w:rsidR="00C03A85" w:rsidRDefault="00C03A85" w:rsidP="00C03A85">
      <w:pPr>
        <w:pStyle w:val="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Ανακοινώνεται στους φοιτητές του ΣΤ΄ εξαμήνου  ότι η διδασκαλία του μαθήματος </w:t>
      </w:r>
      <w:r>
        <w:rPr>
          <w:rStyle w:val="a5"/>
          <w:rFonts w:ascii="Arial" w:hAnsi="Arial" w:cs="Arial"/>
          <w:color w:val="555555"/>
        </w:rPr>
        <w:t>«ΕΜΠΟΡΙΚΟ ΔΙΚΑΙΟ Ι</w:t>
      </w:r>
      <w:r>
        <w:rPr>
          <w:rStyle w:val="a5"/>
          <w:rFonts w:ascii="Arial" w:hAnsi="Arial" w:cs="Arial"/>
          <w:color w:val="555555"/>
          <w:lang w:val="en-US"/>
        </w:rPr>
        <w:t>V</w:t>
      </w:r>
      <w:r>
        <w:rPr>
          <w:rStyle w:val="a5"/>
          <w:rFonts w:ascii="Arial" w:hAnsi="Arial" w:cs="Arial"/>
          <w:color w:val="555555"/>
        </w:rPr>
        <w:t>» </w:t>
      </w:r>
      <w:r>
        <w:rPr>
          <w:rFonts w:ascii="Arial" w:hAnsi="Arial" w:cs="Arial"/>
          <w:color w:val="555555"/>
        </w:rPr>
        <w:t>θα πραγματοποιηθεί την  </w:t>
      </w:r>
      <w:r>
        <w:rPr>
          <w:rFonts w:ascii="Arial" w:hAnsi="Arial" w:cs="Arial"/>
          <w:b/>
          <w:color w:val="555555"/>
        </w:rPr>
        <w:t>Παρασκευή 27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b/>
          <w:color w:val="555555"/>
        </w:rPr>
        <w:t xml:space="preserve">Φεβρουαρίου </w:t>
      </w:r>
      <w:r>
        <w:rPr>
          <w:rStyle w:val="a5"/>
          <w:rFonts w:ascii="Arial" w:hAnsi="Arial" w:cs="Arial"/>
          <w:color w:val="555555"/>
        </w:rPr>
        <w:t xml:space="preserve"> 2026 και ώρα </w:t>
      </w:r>
      <w:r w:rsidRPr="00ED16DC">
        <w:rPr>
          <w:rStyle w:val="a5"/>
          <w:rFonts w:ascii="Arial" w:hAnsi="Arial" w:cs="Arial"/>
          <w:color w:val="555555"/>
        </w:rPr>
        <w:t>9</w:t>
      </w:r>
      <w:r>
        <w:rPr>
          <w:rStyle w:val="a5"/>
          <w:rFonts w:ascii="Arial" w:hAnsi="Arial" w:cs="Arial"/>
          <w:color w:val="555555"/>
        </w:rPr>
        <w:t>.00-11.00 π.μ,  </w:t>
      </w:r>
      <w:r>
        <w:rPr>
          <w:rFonts w:ascii="Arial" w:hAnsi="Arial" w:cs="Arial"/>
          <w:color w:val="555555"/>
        </w:rPr>
        <w:t>στο αμφιθέατρο Κρ. Ιωάννου - 4.</w:t>
      </w:r>
    </w:p>
    <w:p w:rsidR="00C03A85" w:rsidRDefault="00C03A85" w:rsidP="00C03A85">
      <w:pPr>
        <w:pStyle w:val="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     Οι κ. φοιτητές/τριες ενδείκνυται να εγγραφούν στο σχετικό μάθημα στο e-class της Σχολής, ώστε να λαμβάνουν έγκαιρα κάθε σχετική ενημέρωση και να έχουν πρόσβαση στο υλικό διδασκαλίας.</w:t>
      </w:r>
    </w:p>
    <w:p w:rsidR="00C03A85" w:rsidRDefault="00C03A85" w:rsidP="00C03A85"/>
    <w:p w:rsidR="008177D3" w:rsidRDefault="008177D3" w:rsidP="00F428C3">
      <w:pPr>
        <w:jc w:val="center"/>
      </w:pPr>
    </w:p>
    <w:p w:rsidR="00642A92" w:rsidRDefault="00326EA6" w:rsidP="008177D3">
      <w:r>
        <w:t xml:space="preserve">                                                                     Από τον Τομέα</w:t>
      </w:r>
    </w:p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sectPr w:rsidR="00642A92" w:rsidSect="00F428C3">
      <w:headerReference w:type="first" r:id="rId7"/>
      <w:footerReference w:type="first" r:id="rId8"/>
      <w:pgSz w:w="11906" w:h="16838"/>
      <w:pgMar w:top="1833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456" w:rsidRDefault="00836456" w:rsidP="008177D3">
      <w:pPr>
        <w:spacing w:after="0" w:line="240" w:lineRule="auto"/>
      </w:pPr>
      <w:r>
        <w:separator/>
      </w:r>
    </w:p>
  </w:endnote>
  <w:endnote w:type="continuationSeparator" w:id="1">
    <w:p w:rsidR="00836456" w:rsidRDefault="00836456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92" w:rsidRDefault="00C03F85" w:rsidP="008177D3">
    <w:pPr>
      <w:spacing w:after="40"/>
      <w:ind w:left="-1134" w:right="-1228"/>
      <w:rPr>
        <w:rFonts w:cstheme="minorHAnsi"/>
        <w:b/>
        <w:sz w:val="16"/>
        <w:szCs w:val="20"/>
      </w:rPr>
    </w:pPr>
    <w:r w:rsidRPr="00C03F85">
      <w:rPr>
        <w:rFonts w:cstheme="minorHAnsi"/>
        <w:noProof/>
        <w:lang w:val="en-US"/>
      </w:rPr>
      <w:pict>
        <v:rect id="Ορθογώνιο 4" o:spid="_x0000_s6145" style="position:absolute;left:0;text-align:left;margin-left:-58.5pt;margin-top:8pt;width:120.75pt;height:2.5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" fillcolor="#2fbaf9" stroked="f" strokeweight="1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642A92" w:rsidRPr="00941A13" w:rsidTr="00976DCD">
      <w:trPr>
        <w:trHeight w:val="851"/>
        <w:jc w:val="center"/>
      </w:trPr>
      <w:tc>
        <w:tcPr>
          <w:tcW w:w="5757" w:type="dxa"/>
          <w:shd w:val="clear" w:color="auto" w:fill="auto"/>
        </w:tcPr>
        <w:p w:rsidR="009A478A" w:rsidRPr="00976DCD" w:rsidRDefault="009A478A" w:rsidP="009A478A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6"/>
              <w:lang w:eastAsia="el-GR"/>
            </w:rPr>
          </w:pPr>
          <w:bookmarkStart w:id="1" w:name="_Hlk188528681"/>
          <w:r w:rsidRPr="00976DCD">
            <w:rPr>
              <w:rFonts w:eastAsia="Times New Roman" w:cstheme="minorHAnsi"/>
              <w:b/>
              <w:sz w:val="16"/>
              <w:szCs w:val="16"/>
              <w:lang w:eastAsia="el-GR"/>
            </w:rPr>
            <w:t>Πληροφορίες</w:t>
          </w:r>
          <w:r w:rsidR="00976DCD" w:rsidRPr="00976DCD">
            <w:rPr>
              <w:rFonts w:eastAsia="Times New Roman" w:cstheme="minorHAnsi"/>
              <w:b/>
              <w:sz w:val="16"/>
              <w:szCs w:val="16"/>
              <w:lang w:eastAsia="el-GR"/>
            </w:rPr>
            <w:t xml:space="preserve">: </w:t>
          </w:r>
          <w:r w:rsidR="00941A13">
            <w:rPr>
              <w:rFonts w:eastAsia="Times New Roman" w:cstheme="minorHAnsi"/>
              <w:b/>
              <w:sz w:val="16"/>
              <w:szCs w:val="16"/>
              <w:lang w:eastAsia="el-GR"/>
            </w:rPr>
            <w:t>Γεωργία Αμυγδαλούδη</w:t>
          </w:r>
        </w:p>
        <w:p w:rsidR="009A478A" w:rsidRPr="00C50E85" w:rsidRDefault="009A478A" w:rsidP="009A478A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6"/>
              <w:lang w:eastAsia="el-GR"/>
            </w:rPr>
          </w:pPr>
          <w:r w:rsidRPr="00976DCD">
            <w:rPr>
              <w:rFonts w:eastAsia="Times New Roman" w:cstheme="minorHAnsi"/>
              <w:b/>
              <w:sz w:val="16"/>
              <w:szCs w:val="16"/>
              <w:lang w:val="en-US" w:eastAsia="el-GR"/>
            </w:rPr>
            <w:t>Information</w:t>
          </w:r>
          <w:r w:rsidR="00976DCD" w:rsidRPr="00C50E85">
            <w:rPr>
              <w:rFonts w:eastAsia="Times New Roman" w:cstheme="minorHAnsi"/>
              <w:b/>
              <w:sz w:val="16"/>
              <w:szCs w:val="16"/>
              <w:lang w:eastAsia="el-GR"/>
            </w:rPr>
            <w:t>:</w:t>
          </w:r>
          <w:r w:rsidR="00941A13">
            <w:rPr>
              <w:rFonts w:eastAsia="Times New Roman" w:cstheme="minorHAnsi"/>
              <w:b/>
              <w:sz w:val="16"/>
              <w:szCs w:val="16"/>
              <w:lang w:val="en-US" w:eastAsia="el-GR"/>
            </w:rPr>
            <w:t>Georgia</w:t>
          </w:r>
          <w:r w:rsidR="00941A13" w:rsidRPr="00C50E85">
            <w:rPr>
              <w:rFonts w:eastAsia="Times New Roman" w:cstheme="minorHAnsi"/>
              <w:b/>
              <w:sz w:val="16"/>
              <w:szCs w:val="16"/>
              <w:lang w:eastAsia="el-GR"/>
            </w:rPr>
            <w:t xml:space="preserve"> </w:t>
          </w:r>
          <w:r w:rsidR="00941A13">
            <w:rPr>
              <w:rFonts w:eastAsia="Times New Roman" w:cstheme="minorHAnsi"/>
              <w:b/>
              <w:sz w:val="16"/>
              <w:szCs w:val="16"/>
              <w:lang w:val="en-US" w:eastAsia="el-GR"/>
            </w:rPr>
            <w:t>Amygdaloudi</w:t>
          </w:r>
        </w:p>
        <w:p w:rsidR="009A478A" w:rsidRPr="00941A13" w:rsidRDefault="009A478A" w:rsidP="009A478A">
          <w:pPr>
            <w:spacing w:after="0" w:line="240" w:lineRule="auto"/>
            <w:ind w:right="-1228"/>
            <w:rPr>
              <w:rFonts w:eastAsia="Times New Roman" w:cstheme="minorHAnsi"/>
              <w:sz w:val="16"/>
              <w:szCs w:val="16"/>
              <w:lang w:val="en-US" w:eastAsia="el-GR"/>
            </w:rPr>
          </w:pP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T</w:t>
          </w:r>
          <w:r w:rsidR="00941A13"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>:+ 30 25310 398</w:t>
          </w:r>
          <w:r w:rsidR="00941A13">
            <w:rPr>
              <w:rFonts w:eastAsia="Times New Roman" w:cstheme="minorHAnsi"/>
              <w:sz w:val="16"/>
              <w:szCs w:val="16"/>
              <w:lang w:val="en-US" w:eastAsia="el-GR"/>
            </w:rPr>
            <w:t>62</w:t>
          </w:r>
        </w:p>
        <w:p w:rsidR="00642A92" w:rsidRPr="00941A13" w:rsidRDefault="009A478A" w:rsidP="009A478A">
          <w:pPr>
            <w:spacing w:after="0"/>
            <w:ind w:right="-1228"/>
            <w:rPr>
              <w:rFonts w:cstheme="minorHAnsi"/>
              <w:sz w:val="16"/>
              <w:szCs w:val="16"/>
              <w:lang w:val="en-US"/>
            </w:rPr>
          </w:pPr>
          <w:r w:rsidRPr="00976DCD">
            <w:rPr>
              <w:rFonts w:eastAsia="Times New Roman" w:cstheme="minorHAnsi"/>
              <w:sz w:val="16"/>
              <w:szCs w:val="16"/>
              <w:lang w:eastAsia="el-GR"/>
            </w:rPr>
            <w:t>Ε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 xml:space="preserve">: </w:t>
          </w:r>
          <w:r w:rsidR="00941A13">
            <w:rPr>
              <w:rFonts w:eastAsia="Times New Roman" w:cstheme="minorHAnsi"/>
              <w:sz w:val="16"/>
              <w:szCs w:val="16"/>
              <w:lang w:val="en-US" w:eastAsia="el-GR"/>
            </w:rPr>
            <w:t>emporiko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>@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law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>.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duth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>.</w:t>
          </w:r>
          <w:r w:rsidRPr="00976DCD">
            <w:rPr>
              <w:rFonts w:eastAsia="Times New Roman" w:cstheme="minorHAnsi"/>
              <w:sz w:val="16"/>
              <w:szCs w:val="16"/>
              <w:lang w:val="en-US" w:eastAsia="el-GR"/>
            </w:rPr>
            <w:t>gr</w:t>
          </w:r>
          <w:r w:rsidRPr="00941A13">
            <w:rPr>
              <w:rFonts w:eastAsia="Times New Roman" w:cstheme="minorHAnsi"/>
              <w:sz w:val="16"/>
              <w:szCs w:val="16"/>
              <w:lang w:val="en-US" w:eastAsia="el-GR"/>
            </w:rPr>
            <w:t xml:space="preserve"> </w:t>
          </w:r>
          <w:bookmarkEnd w:id="1"/>
        </w:p>
      </w:tc>
      <w:tc>
        <w:tcPr>
          <w:tcW w:w="5036" w:type="dxa"/>
          <w:shd w:val="clear" w:color="auto" w:fill="auto"/>
        </w:tcPr>
        <w:p w:rsidR="00642A92" w:rsidRPr="00941A13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  <w:p w:rsidR="00642A92" w:rsidRPr="00941A13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</w:p>
      </w:tc>
    </w:tr>
  </w:tbl>
  <w:p w:rsidR="008177D3" w:rsidRPr="00941A13" w:rsidRDefault="008177D3" w:rsidP="008177D3">
    <w:pPr>
      <w:spacing w:after="40"/>
      <w:ind w:left="-1134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456" w:rsidRDefault="00836456" w:rsidP="008177D3">
      <w:pPr>
        <w:spacing w:after="0" w:line="240" w:lineRule="auto"/>
      </w:pPr>
      <w:r>
        <w:separator/>
      </w:r>
    </w:p>
  </w:footnote>
  <w:footnote w:type="continuationSeparator" w:id="1">
    <w:p w:rsidR="00836456" w:rsidRDefault="00836456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8177D3" w:rsidRPr="00326EA6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976DCD" w:rsidP="00976DCD">
          <w:pPr>
            <w:jc w:val="center"/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75098</wp:posOffset>
                </wp:positionH>
                <wp:positionV relativeFrom="paragraph">
                  <wp:posOffset>165100</wp:posOffset>
                </wp:positionV>
                <wp:extent cx="1292058" cy="1162050"/>
                <wp:effectExtent l="0" t="0" r="381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699" cy="1163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976DCD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ΝΟΜΙΚΗ ΣΧΟΛΗ</w:t>
          </w:r>
        </w:p>
        <w:p w:rsidR="00707DC1" w:rsidRPr="0090348A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Τμήμα</w:t>
          </w:r>
          <w:r w:rsidRPr="0090348A">
            <w:rPr>
              <w:rFonts w:eastAsia="Times New Roman" w:cstheme="minorHAnsi"/>
              <w:b/>
              <w:sz w:val="18"/>
              <w:szCs w:val="18"/>
              <w:lang w:eastAsia="el-GR"/>
            </w:rPr>
            <w:t xml:space="preserve"> </w:t>
          </w: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Νομικής</w:t>
          </w:r>
        </w:p>
        <w:p w:rsidR="007564A4" w:rsidRPr="0090348A" w:rsidRDefault="007564A4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 xml:space="preserve">Τομέας Δικαίου των Επιχειρήσεων </w:t>
          </w:r>
        </w:p>
        <w:p w:rsidR="007564A4" w:rsidRPr="007564A4" w:rsidRDefault="007564A4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και</w:t>
          </w:r>
          <w:r w:rsidRPr="007564A4">
            <w:rPr>
              <w:rFonts w:eastAsia="Times New Roman" w:cstheme="minorHAnsi"/>
              <w:b/>
              <w:sz w:val="18"/>
              <w:szCs w:val="18"/>
              <w:lang w:eastAsia="el-GR"/>
            </w:rPr>
            <w:t xml:space="preserve"> </w:t>
          </w: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Εργασιακού Δικαίου</w:t>
          </w:r>
        </w:p>
        <w:p w:rsidR="00976DCD" w:rsidRPr="007564A4" w:rsidRDefault="00976DCD" w:rsidP="00976DCD">
          <w:pPr>
            <w:spacing w:after="0" w:line="276" w:lineRule="auto"/>
            <w:rPr>
              <w:rFonts w:cstheme="minorHAnsi"/>
              <w:noProof/>
            </w:rPr>
          </w:pPr>
          <w:r w:rsidRPr="006A0B2A">
            <w:rPr>
              <w:rFonts w:eastAsia="Times New Roman" w:cstheme="minorHAnsi"/>
              <w:sz w:val="18"/>
              <w:szCs w:val="18"/>
              <w:lang w:eastAsia="el-GR"/>
            </w:rPr>
            <w:t>Πανεπιστημιούπολη</w:t>
          </w:r>
          <w:r w:rsidRPr="007564A4">
            <w:rPr>
              <w:rFonts w:eastAsia="Times New Roman" w:cstheme="minorHAnsi"/>
              <w:sz w:val="18"/>
              <w:szCs w:val="18"/>
              <w:lang w:eastAsia="el-GR"/>
            </w:rPr>
            <w:t>, 69</w:t>
          </w:r>
          <w:r w:rsidRPr="007564A4">
            <w:rPr>
              <w:rFonts w:eastAsia="Times New Roman" w:cstheme="minorHAnsi"/>
              <w:sz w:val="20"/>
              <w:szCs w:val="24"/>
              <w:lang w:eastAsia="el-GR"/>
            </w:rPr>
            <w:t xml:space="preserve"> 100 </w:t>
          </w:r>
          <w:r w:rsidRPr="00F428C3">
            <w:rPr>
              <w:rFonts w:eastAsia="Times New Roman" w:cstheme="minorHAnsi"/>
              <w:sz w:val="20"/>
              <w:szCs w:val="24"/>
              <w:lang w:eastAsia="el-GR"/>
            </w:rPr>
            <w:t>Κομοτηνή</w:t>
          </w:r>
        </w:p>
        <w:p w:rsidR="00976DCD" w:rsidRPr="007564A4" w:rsidRDefault="00C03F85" w:rsidP="00976DCD">
          <w:pPr>
            <w:spacing w:after="0" w:line="276" w:lineRule="auto"/>
            <w:rPr>
              <w:rFonts w:cstheme="minorHAnsi"/>
              <w:noProof/>
              <w:sz w:val="6"/>
            </w:rPr>
          </w:pPr>
          <w:bookmarkStart w:id="0" w:name="_GoBack"/>
          <w:r w:rsidRPr="00C03F85">
            <w:rPr>
              <w:rFonts w:cstheme="minorHAnsi"/>
              <w:noProof/>
              <w:lang w:val="en-US"/>
            </w:rPr>
            <w:pict>
              <v:rect id="Ορθογώνιο 6" o:spid="_x0000_s6146" style="position:absolute;margin-left:.05pt;margin-top:.85pt;width:423pt;height:2.55pt;flip:y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" fillcolor="#2fbaf9" stroked="f" strokeweight="1pt"/>
            </w:pict>
          </w:r>
          <w:bookmarkEnd w:id="0"/>
        </w:p>
        <w:p w:rsidR="00976DCD" w:rsidRPr="0090348A" w:rsidRDefault="00976DCD" w:rsidP="00707DC1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HELLENICREPUBLIC</w:t>
          </w:r>
        </w:p>
        <w:p w:rsidR="00976DCD" w:rsidRPr="00C34EED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A478A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FACULTY OF LAW</w:t>
          </w:r>
        </w:p>
        <w:p w:rsidR="00707DC1" w:rsidRPr="0090348A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Department of Law</w:t>
          </w:r>
        </w:p>
        <w:p w:rsidR="007564A4" w:rsidRPr="0090348A" w:rsidRDefault="007564A4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Department of Business Law </w:t>
          </w:r>
        </w:p>
        <w:p w:rsidR="007564A4" w:rsidRPr="007564A4" w:rsidRDefault="007564A4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and Labour Law</w:t>
          </w:r>
        </w:p>
        <w:p w:rsidR="008177D3" w:rsidRPr="00AF6D40" w:rsidRDefault="00F428C3" w:rsidP="00F428C3">
          <w:pPr>
            <w:spacing w:after="0"/>
            <w:rPr>
              <w:rFonts w:cstheme="minorHAnsi"/>
              <w:b/>
              <w:lang w:val="en-US"/>
            </w:rPr>
          </w:pP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="00D057E7"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GR </w:t>
          </w: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>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2150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177D3"/>
    <w:rsid w:val="00036ABC"/>
    <w:rsid w:val="000411AF"/>
    <w:rsid w:val="0005628B"/>
    <w:rsid w:val="00061F3A"/>
    <w:rsid w:val="0018579B"/>
    <w:rsid w:val="001D4FA0"/>
    <w:rsid w:val="00211AF1"/>
    <w:rsid w:val="002A59F3"/>
    <w:rsid w:val="002B5E3D"/>
    <w:rsid w:val="00326EA6"/>
    <w:rsid w:val="00385F2F"/>
    <w:rsid w:val="004D363F"/>
    <w:rsid w:val="0053089B"/>
    <w:rsid w:val="005E3F45"/>
    <w:rsid w:val="005E4C21"/>
    <w:rsid w:val="00614968"/>
    <w:rsid w:val="00642A92"/>
    <w:rsid w:val="006E68E1"/>
    <w:rsid w:val="00707DC1"/>
    <w:rsid w:val="00720E4E"/>
    <w:rsid w:val="007564A4"/>
    <w:rsid w:val="007A4C1B"/>
    <w:rsid w:val="007E73FB"/>
    <w:rsid w:val="008177D3"/>
    <w:rsid w:val="00836456"/>
    <w:rsid w:val="0085683D"/>
    <w:rsid w:val="0086707F"/>
    <w:rsid w:val="008E7E8D"/>
    <w:rsid w:val="0090348A"/>
    <w:rsid w:val="00941A13"/>
    <w:rsid w:val="00976DCD"/>
    <w:rsid w:val="009A478A"/>
    <w:rsid w:val="00A54377"/>
    <w:rsid w:val="00A913E8"/>
    <w:rsid w:val="00BF72FA"/>
    <w:rsid w:val="00C03A85"/>
    <w:rsid w:val="00C03F85"/>
    <w:rsid w:val="00C50E85"/>
    <w:rsid w:val="00C708C5"/>
    <w:rsid w:val="00C86E01"/>
    <w:rsid w:val="00CE2C0C"/>
    <w:rsid w:val="00D057E7"/>
    <w:rsid w:val="00D62656"/>
    <w:rsid w:val="00D871DC"/>
    <w:rsid w:val="00F4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2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326E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E3C9-D62A-4FFB-85EB-70D607FD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Βλαχοπούλου</dc:creator>
  <cp:lastModifiedBy>user</cp:lastModifiedBy>
  <cp:revision>2</cp:revision>
  <cp:lastPrinted>2025-05-15T07:08:00Z</cp:lastPrinted>
  <dcterms:created xsi:type="dcterms:W3CDTF">2026-02-24T09:17:00Z</dcterms:created>
  <dcterms:modified xsi:type="dcterms:W3CDTF">2026-02-24T09:17:00Z</dcterms:modified>
</cp:coreProperties>
</file>